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98EB" w14:textId="77777777" w:rsidR="00A311F0" w:rsidRDefault="00A311F0" w:rsidP="00A311F0">
      <w:pPr>
        <w:jc w:val="center"/>
        <w:rPr>
          <w:b/>
        </w:rPr>
      </w:pPr>
      <w:r w:rsidRPr="00A311F0">
        <w:rPr>
          <w:b/>
          <w:noProof/>
          <w:lang w:val="en-GB" w:eastAsia="en-GB"/>
        </w:rPr>
        <w:drawing>
          <wp:inline distT="0" distB="0" distL="0" distR="0" wp14:anchorId="10FF1E6C" wp14:editId="263ECC29">
            <wp:extent cx="1363980" cy="1363980"/>
            <wp:effectExtent l="0" t="0" r="7620" b="7620"/>
            <wp:docPr id="1" name="Image 1" descr="The European Childhood Obesity Grou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uropean Childhood Obesity Group">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5192" cy="1365192"/>
                    </a:xfrm>
                    <a:prstGeom prst="rect">
                      <a:avLst/>
                    </a:prstGeom>
                    <a:noFill/>
                    <a:ln>
                      <a:noFill/>
                    </a:ln>
                  </pic:spPr>
                </pic:pic>
              </a:graphicData>
            </a:graphic>
          </wp:inline>
        </w:drawing>
      </w:r>
    </w:p>
    <w:p w14:paraId="2734502E" w14:textId="77777777" w:rsidR="00A311F0" w:rsidRPr="00A311F0" w:rsidRDefault="00A311F0" w:rsidP="00A311F0">
      <w:pPr>
        <w:pBdr>
          <w:bottom w:val="single" w:sz="4" w:space="1" w:color="auto"/>
        </w:pBdr>
        <w:jc w:val="center"/>
        <w:rPr>
          <w:b/>
          <w:smallCaps/>
          <w:color w:val="002060"/>
          <w:sz w:val="32"/>
          <w:lang w:val="en-US"/>
        </w:rPr>
      </w:pPr>
      <w:r w:rsidRPr="00A311F0">
        <w:rPr>
          <w:b/>
          <w:smallCaps/>
          <w:color w:val="002060"/>
          <w:sz w:val="32"/>
          <w:lang w:val="en-US"/>
        </w:rPr>
        <w:t>ECOG Training and Education Program</w:t>
      </w:r>
    </w:p>
    <w:p w14:paraId="1CF4C244" w14:textId="77777777" w:rsidR="00A311F0" w:rsidRDefault="00A311F0">
      <w:pPr>
        <w:rPr>
          <w:b/>
          <w:lang w:val="en-US"/>
        </w:rPr>
      </w:pPr>
    </w:p>
    <w:p w14:paraId="74CD5E1A" w14:textId="77777777" w:rsidR="00A311F0" w:rsidRPr="004B3597" w:rsidRDefault="00E628C5" w:rsidP="00A311F0">
      <w:pPr>
        <w:jc w:val="center"/>
        <w:rPr>
          <w:rFonts w:ascii="Bahnschrift" w:hAnsi="Bahnschrift"/>
          <w:b/>
          <w:sz w:val="30"/>
          <w:szCs w:val="30"/>
          <w:lang w:val="en-US"/>
        </w:rPr>
      </w:pPr>
      <w:r w:rsidRPr="00E628C5">
        <w:rPr>
          <w:rFonts w:ascii="Bahnschrift" w:hAnsi="Bahnschrift"/>
          <w:b/>
          <w:sz w:val="30"/>
          <w:szCs w:val="30"/>
          <w:lang w:val="en-US"/>
        </w:rPr>
        <w:t xml:space="preserve">ECOG 2019 call for scientific publication </w:t>
      </w:r>
      <w:r w:rsidR="00A311F0" w:rsidRPr="004B3597">
        <w:rPr>
          <w:rFonts w:ascii="Bahnschrift" w:hAnsi="Bahnschrift"/>
          <w:b/>
          <w:sz w:val="30"/>
          <w:szCs w:val="30"/>
          <w:lang w:val="en-US"/>
        </w:rPr>
        <w:t xml:space="preserve"> </w:t>
      </w:r>
    </w:p>
    <w:p w14:paraId="059FFC84" w14:textId="77777777" w:rsidR="00E628C5" w:rsidRDefault="00E628C5" w:rsidP="003F6508">
      <w:pPr>
        <w:rPr>
          <w:lang w:val="en-US"/>
        </w:rPr>
      </w:pPr>
    </w:p>
    <w:p w14:paraId="65A70B2C" w14:textId="77777777" w:rsidR="008716AC" w:rsidRDefault="003F6508" w:rsidP="00E628C5">
      <w:pPr>
        <w:jc w:val="both"/>
        <w:rPr>
          <w:lang w:val="en-US"/>
        </w:rPr>
      </w:pPr>
      <w:r w:rsidRPr="003F6508">
        <w:rPr>
          <w:lang w:val="en-US"/>
        </w:rPr>
        <w:t xml:space="preserve">ECOG, as part of its education and training </w:t>
      </w:r>
      <w:r w:rsidR="00E628C5">
        <w:rPr>
          <w:lang w:val="en-US"/>
        </w:rPr>
        <w:t>program</w:t>
      </w:r>
      <w:r w:rsidRPr="003F6508">
        <w:rPr>
          <w:lang w:val="en-US"/>
        </w:rPr>
        <w:t xml:space="preserve">, invites members to </w:t>
      </w:r>
      <w:r w:rsidR="008716AC">
        <w:rPr>
          <w:lang w:val="en-US"/>
        </w:rPr>
        <w:t>submit</w:t>
      </w:r>
      <w:r w:rsidRPr="003F6508">
        <w:rPr>
          <w:lang w:val="en-US"/>
        </w:rPr>
        <w:t xml:space="preserve"> </w:t>
      </w:r>
      <w:r w:rsidR="008716AC">
        <w:rPr>
          <w:lang w:val="en-US"/>
        </w:rPr>
        <w:t xml:space="preserve">a </w:t>
      </w:r>
    </w:p>
    <w:p w14:paraId="5464922A" w14:textId="77777777" w:rsidR="003F6508" w:rsidRPr="008716AC" w:rsidRDefault="008716AC" w:rsidP="008716AC">
      <w:pPr>
        <w:jc w:val="center"/>
        <w:rPr>
          <w:b/>
          <w:sz w:val="24"/>
          <w:lang w:val="en-US"/>
        </w:rPr>
      </w:pPr>
      <w:r>
        <w:rPr>
          <w:b/>
          <w:sz w:val="24"/>
          <w:lang w:val="en-US"/>
        </w:rPr>
        <w:t>proposal for a systematic review or systematic r</w:t>
      </w:r>
      <w:r w:rsidR="003F6508" w:rsidRPr="008716AC">
        <w:rPr>
          <w:b/>
          <w:sz w:val="24"/>
          <w:lang w:val="en-US"/>
        </w:rPr>
        <w:t xml:space="preserve">eview plus meta-analysis, related to </w:t>
      </w:r>
      <w:r w:rsidRPr="008716AC">
        <w:rPr>
          <w:b/>
          <w:sz w:val="24"/>
          <w:lang w:val="en-US"/>
        </w:rPr>
        <w:t>any research topic associated with childhood obesity</w:t>
      </w:r>
      <w:r w:rsidR="003F6508" w:rsidRPr="008716AC">
        <w:rPr>
          <w:b/>
          <w:sz w:val="24"/>
          <w:lang w:val="en-US"/>
        </w:rPr>
        <w:t>.</w:t>
      </w:r>
    </w:p>
    <w:p w14:paraId="314846C7" w14:textId="77777777" w:rsidR="003F6508" w:rsidRPr="003F6508" w:rsidRDefault="003F6508" w:rsidP="00E628C5">
      <w:pPr>
        <w:jc w:val="both"/>
        <w:rPr>
          <w:lang w:val="en-US"/>
        </w:rPr>
      </w:pPr>
      <w:r w:rsidRPr="003F6508">
        <w:rPr>
          <w:lang w:val="en-US"/>
        </w:rPr>
        <w:t>Successful candidates will receive scientific and technical support from ECOG</w:t>
      </w:r>
      <w:r w:rsidR="004B7737">
        <w:rPr>
          <w:lang w:val="en-US"/>
        </w:rPr>
        <w:t xml:space="preserve"> and endorsement for publication in ECOG´s scientific journal </w:t>
      </w:r>
      <w:r w:rsidR="004B7737" w:rsidRPr="004B7737">
        <w:rPr>
          <w:i/>
          <w:lang w:val="en-US"/>
        </w:rPr>
        <w:t>Annals of Nutrition and Metabolism</w:t>
      </w:r>
      <w:r w:rsidRPr="003F6508">
        <w:rPr>
          <w:lang w:val="en-US"/>
        </w:rPr>
        <w:t>.</w:t>
      </w:r>
    </w:p>
    <w:p w14:paraId="3CCFFAE3" w14:textId="77777777" w:rsidR="00C50EFA" w:rsidRDefault="00C50EFA" w:rsidP="00E628C5">
      <w:pPr>
        <w:jc w:val="both"/>
        <w:rPr>
          <w:lang w:val="en-US"/>
        </w:rPr>
      </w:pPr>
      <w:r>
        <w:rPr>
          <w:lang w:val="en-US"/>
        </w:rPr>
        <w:t>Applications are open to all ECOG members</w:t>
      </w:r>
      <w:r w:rsidR="008716AC">
        <w:rPr>
          <w:lang w:val="en-US"/>
        </w:rPr>
        <w:t>.</w:t>
      </w:r>
      <w:r w:rsidR="003F6508" w:rsidRPr="003F6508">
        <w:rPr>
          <w:lang w:val="en-US"/>
        </w:rPr>
        <w:t xml:space="preserve"> </w:t>
      </w:r>
      <w:r w:rsidR="008716AC">
        <w:rPr>
          <w:lang w:val="en-US"/>
        </w:rPr>
        <w:t>H</w:t>
      </w:r>
      <w:r w:rsidR="003F6508" w:rsidRPr="003F6508">
        <w:rPr>
          <w:lang w:val="en-US"/>
        </w:rPr>
        <w:t>owever</w:t>
      </w:r>
      <w:r w:rsidR="008716AC">
        <w:rPr>
          <w:lang w:val="en-US"/>
        </w:rPr>
        <w:t>,</w:t>
      </w:r>
      <w:r w:rsidR="003F6508" w:rsidRPr="003F6508">
        <w:rPr>
          <w:lang w:val="en-US"/>
        </w:rPr>
        <w:t xml:space="preserve"> </w:t>
      </w:r>
      <w:r>
        <w:rPr>
          <w:lang w:val="en-US"/>
        </w:rPr>
        <w:t xml:space="preserve">priority will be given to </w:t>
      </w:r>
      <w:r w:rsidR="003F6508" w:rsidRPr="003F6508">
        <w:rPr>
          <w:lang w:val="en-US"/>
        </w:rPr>
        <w:t>applications from young researchers and students.</w:t>
      </w:r>
      <w:r w:rsidR="004B7737">
        <w:rPr>
          <w:lang w:val="en-US"/>
        </w:rPr>
        <w:t xml:space="preserve"> </w:t>
      </w:r>
      <w:r w:rsidR="004B7737" w:rsidRPr="003F6508">
        <w:rPr>
          <w:lang w:val="en-US"/>
        </w:rPr>
        <w:t>Successful candidate</w:t>
      </w:r>
      <w:r>
        <w:rPr>
          <w:lang w:val="en-US"/>
        </w:rPr>
        <w:t>(</w:t>
      </w:r>
      <w:r w:rsidR="004B7737" w:rsidRPr="003F6508">
        <w:rPr>
          <w:lang w:val="en-US"/>
        </w:rPr>
        <w:t>s</w:t>
      </w:r>
      <w:r>
        <w:rPr>
          <w:lang w:val="en-US"/>
        </w:rPr>
        <w:t>)</w:t>
      </w:r>
      <w:r w:rsidR="004B7737" w:rsidRPr="003F6508">
        <w:rPr>
          <w:lang w:val="en-US"/>
        </w:rPr>
        <w:t xml:space="preserve"> will be invited to present </w:t>
      </w:r>
      <w:r>
        <w:rPr>
          <w:lang w:val="en-US"/>
        </w:rPr>
        <w:t xml:space="preserve">the </w:t>
      </w:r>
      <w:r w:rsidR="004B7737" w:rsidRPr="003F6508">
        <w:rPr>
          <w:lang w:val="en-US"/>
        </w:rPr>
        <w:t>results at the next ECOG annual congress in Katowice, Poland (</w:t>
      </w:r>
      <w:r>
        <w:rPr>
          <w:lang w:val="en-US"/>
        </w:rPr>
        <w:t xml:space="preserve">November 2019, </w:t>
      </w:r>
      <w:r w:rsidR="004B7737" w:rsidRPr="003F6508">
        <w:rPr>
          <w:lang w:val="en-US"/>
        </w:rPr>
        <w:t>registration fees covered by ECOG).</w:t>
      </w:r>
      <w:r w:rsidR="004B7737">
        <w:rPr>
          <w:lang w:val="en-US"/>
        </w:rPr>
        <w:t xml:space="preserve"> </w:t>
      </w:r>
    </w:p>
    <w:p w14:paraId="11D8B1F5" w14:textId="2A5616AB" w:rsidR="00C50EFA" w:rsidRPr="003F6508" w:rsidRDefault="003F6508" w:rsidP="00C50EFA">
      <w:pPr>
        <w:jc w:val="both"/>
        <w:rPr>
          <w:lang w:val="en-US"/>
        </w:rPr>
      </w:pPr>
      <w:r w:rsidRPr="003F6508">
        <w:rPr>
          <w:lang w:val="en-US"/>
        </w:rPr>
        <w:t xml:space="preserve">Applications should be sent to ECOG Scientific Advisor Anders </w:t>
      </w:r>
      <w:proofErr w:type="spellStart"/>
      <w:r w:rsidRPr="003F6508">
        <w:rPr>
          <w:lang w:val="en-US"/>
        </w:rPr>
        <w:t>Forslund</w:t>
      </w:r>
      <w:proofErr w:type="spellEnd"/>
      <w:r w:rsidR="00C50EFA">
        <w:rPr>
          <w:lang w:val="en-US"/>
        </w:rPr>
        <w:t xml:space="preserve"> </w:t>
      </w:r>
      <w:r w:rsidR="00C50EFA" w:rsidRPr="00535ABA">
        <w:rPr>
          <w:lang w:val="en-US"/>
        </w:rPr>
        <w:t>(</w:t>
      </w:r>
      <w:hyperlink r:id="rId6" w:history="1">
        <w:r w:rsidR="00C50EFA" w:rsidRPr="00762DBF">
          <w:rPr>
            <w:rStyle w:val="Hyperlink"/>
            <w:lang w:val="en-US"/>
          </w:rPr>
          <w:t>anders.forslund@kbh.uu.se</w:t>
        </w:r>
      </w:hyperlink>
      <w:r w:rsidR="00C50EFA" w:rsidRPr="00535ABA">
        <w:rPr>
          <w:lang w:val="en-US"/>
        </w:rPr>
        <w:t>)</w:t>
      </w:r>
      <w:r w:rsidRPr="003F6508">
        <w:rPr>
          <w:lang w:val="en-US"/>
        </w:rPr>
        <w:t xml:space="preserve"> by </w:t>
      </w:r>
      <w:r w:rsidR="00535ABA">
        <w:rPr>
          <w:b/>
          <w:u w:val="single"/>
          <w:lang w:val="en-US"/>
        </w:rPr>
        <w:t>February</w:t>
      </w:r>
      <w:r w:rsidR="00E628C5" w:rsidRPr="00E628C5">
        <w:rPr>
          <w:b/>
          <w:u w:val="single"/>
          <w:lang w:val="en-US"/>
        </w:rPr>
        <w:t xml:space="preserve"> 1</w:t>
      </w:r>
      <w:r w:rsidR="00535ABA">
        <w:rPr>
          <w:b/>
          <w:u w:val="single"/>
          <w:lang w:val="en-US"/>
        </w:rPr>
        <w:t>5</w:t>
      </w:r>
      <w:r w:rsidR="00E628C5" w:rsidRPr="00E628C5">
        <w:rPr>
          <w:b/>
          <w:u w:val="single"/>
          <w:vertAlign w:val="superscript"/>
          <w:lang w:val="en-US"/>
        </w:rPr>
        <w:t>th</w:t>
      </w:r>
      <w:proofErr w:type="gramStart"/>
      <w:r w:rsidR="00E628C5" w:rsidRPr="00E628C5">
        <w:rPr>
          <w:b/>
          <w:u w:val="single"/>
          <w:lang w:val="en-US"/>
        </w:rPr>
        <w:t xml:space="preserve"> 201</w:t>
      </w:r>
      <w:r w:rsidR="00535ABA">
        <w:rPr>
          <w:b/>
          <w:u w:val="single"/>
          <w:lang w:val="en-US"/>
        </w:rPr>
        <w:t>9</w:t>
      </w:r>
      <w:proofErr w:type="gramEnd"/>
      <w:r w:rsidRPr="003F6508">
        <w:rPr>
          <w:lang w:val="en-US"/>
        </w:rPr>
        <w:t>.</w:t>
      </w:r>
      <w:r w:rsidR="00C50EFA">
        <w:rPr>
          <w:lang w:val="en-US"/>
        </w:rPr>
        <w:t xml:space="preserve"> The ECOG board will review all applications and notify the successful candidates as soon as possible</w:t>
      </w:r>
      <w:r w:rsidR="00C50EFA" w:rsidRPr="003F6508">
        <w:rPr>
          <w:lang w:val="en-US"/>
        </w:rPr>
        <w:t>.</w:t>
      </w:r>
    </w:p>
    <w:p w14:paraId="412FAF2A" w14:textId="77777777" w:rsidR="00C50EFA" w:rsidRDefault="00C50EFA">
      <w:pPr>
        <w:rPr>
          <w:b/>
          <w:lang w:val="en-US"/>
        </w:rPr>
      </w:pPr>
    </w:p>
    <w:p w14:paraId="5D5FA9B6" w14:textId="77777777" w:rsidR="00AC0D02" w:rsidRPr="00A311F0" w:rsidRDefault="00AC0D02">
      <w:pPr>
        <w:rPr>
          <w:b/>
          <w:lang w:val="en-US"/>
        </w:rPr>
      </w:pPr>
      <w:r w:rsidRPr="00A311F0">
        <w:rPr>
          <w:b/>
          <w:lang w:val="en-US"/>
        </w:rPr>
        <w:t xml:space="preserve">Conditions. </w:t>
      </w:r>
    </w:p>
    <w:p w14:paraId="39FE8196" w14:textId="77777777" w:rsidR="00AC0D02" w:rsidRDefault="00AC0D02" w:rsidP="008118BA">
      <w:pPr>
        <w:jc w:val="both"/>
        <w:rPr>
          <w:lang w:val="en-US"/>
        </w:rPr>
      </w:pPr>
      <w:r w:rsidRPr="00AC0D02">
        <w:rPr>
          <w:lang w:val="en-US"/>
        </w:rPr>
        <w:t>The selected candidate</w:t>
      </w:r>
      <w:r w:rsidR="00C50EFA">
        <w:rPr>
          <w:lang w:val="en-US"/>
        </w:rPr>
        <w:t>(s)</w:t>
      </w:r>
      <w:r w:rsidRPr="00AC0D02">
        <w:rPr>
          <w:lang w:val="en-US"/>
        </w:rPr>
        <w:t xml:space="preserve"> </w:t>
      </w:r>
      <w:r w:rsidR="00C50EFA">
        <w:rPr>
          <w:lang w:val="en-US"/>
        </w:rPr>
        <w:t>must</w:t>
      </w:r>
      <w:r w:rsidRPr="00AC0D02">
        <w:rPr>
          <w:lang w:val="en-US"/>
        </w:rPr>
        <w:t xml:space="preserve"> </w:t>
      </w:r>
      <w:r w:rsidR="00A311F0">
        <w:rPr>
          <w:lang w:val="en-US"/>
        </w:rPr>
        <w:t>conduct the work in accordance with</w:t>
      </w:r>
      <w:r w:rsidRPr="00AC0D02">
        <w:rPr>
          <w:lang w:val="en-US"/>
        </w:rPr>
        <w:t xml:space="preserve"> </w:t>
      </w:r>
      <w:r w:rsidR="004A65E3">
        <w:rPr>
          <w:lang w:val="en-US"/>
        </w:rPr>
        <w:t>defined</w:t>
      </w:r>
      <w:r w:rsidRPr="00AC0D02">
        <w:rPr>
          <w:lang w:val="en-US"/>
        </w:rPr>
        <w:t xml:space="preserve"> and validated </w:t>
      </w:r>
      <w:r>
        <w:rPr>
          <w:lang w:val="en-US"/>
        </w:rPr>
        <w:t xml:space="preserve">systematic review and </w:t>
      </w:r>
      <w:r w:rsidR="00A311F0">
        <w:rPr>
          <w:lang w:val="en-US"/>
        </w:rPr>
        <w:t xml:space="preserve">(if relevant) </w:t>
      </w:r>
      <w:r>
        <w:rPr>
          <w:lang w:val="en-US"/>
        </w:rPr>
        <w:t xml:space="preserve">meta-analysis </w:t>
      </w:r>
      <w:r w:rsidRPr="00AC0D02">
        <w:rPr>
          <w:lang w:val="en-US"/>
        </w:rPr>
        <w:t>methodology</w:t>
      </w:r>
      <w:r w:rsidR="00A311F0">
        <w:rPr>
          <w:lang w:val="en-US"/>
        </w:rPr>
        <w:t xml:space="preserve"> (including pre-registration of the protocol and using an established reporting template when presenting the results).</w:t>
      </w:r>
    </w:p>
    <w:p w14:paraId="73BE227E" w14:textId="77777777" w:rsidR="00C50EFA" w:rsidRDefault="00AC0D02" w:rsidP="008118BA">
      <w:pPr>
        <w:jc w:val="both"/>
        <w:rPr>
          <w:lang w:val="en-US"/>
        </w:rPr>
      </w:pPr>
      <w:r>
        <w:rPr>
          <w:lang w:val="en-US"/>
        </w:rPr>
        <w:t xml:space="preserve">Progress will </w:t>
      </w:r>
      <w:r w:rsidR="00A311F0">
        <w:rPr>
          <w:lang w:val="en-US"/>
        </w:rPr>
        <w:t xml:space="preserve">need </w:t>
      </w:r>
      <w:r>
        <w:rPr>
          <w:lang w:val="en-US"/>
        </w:rPr>
        <w:t xml:space="preserve">to be disclosed to the ECOG Board at regular </w:t>
      </w:r>
      <w:r w:rsidR="00BC1F88">
        <w:rPr>
          <w:lang w:val="en-US"/>
        </w:rPr>
        <w:t>intervals</w:t>
      </w:r>
      <w:r w:rsidR="00A311F0">
        <w:rPr>
          <w:lang w:val="en-US"/>
        </w:rPr>
        <w:t xml:space="preserve"> (every two months)</w:t>
      </w:r>
      <w:r w:rsidR="00BC1F88">
        <w:rPr>
          <w:lang w:val="en-US"/>
        </w:rPr>
        <w:t xml:space="preserve">. </w:t>
      </w:r>
    </w:p>
    <w:p w14:paraId="603E3528" w14:textId="6D9FBF2A" w:rsidR="00C50EFA" w:rsidRDefault="00BC1F88" w:rsidP="00C50EFA">
      <w:pPr>
        <w:jc w:val="both"/>
        <w:rPr>
          <w:lang w:val="en-US"/>
        </w:rPr>
      </w:pPr>
      <w:r>
        <w:rPr>
          <w:lang w:val="en-US"/>
        </w:rPr>
        <w:t xml:space="preserve">The </w:t>
      </w:r>
      <w:r w:rsidR="00A311F0">
        <w:rPr>
          <w:lang w:val="en-US"/>
        </w:rPr>
        <w:t>manuscript must</w:t>
      </w:r>
      <w:r>
        <w:rPr>
          <w:lang w:val="en-US"/>
        </w:rPr>
        <w:t xml:space="preserve"> be submitted </w:t>
      </w:r>
      <w:r w:rsidR="00C50EFA">
        <w:rPr>
          <w:lang w:val="en-US"/>
        </w:rPr>
        <w:t>to the journal by October 2019 at the latest</w:t>
      </w:r>
      <w:r>
        <w:rPr>
          <w:lang w:val="en-US"/>
        </w:rPr>
        <w:t xml:space="preserve">. </w:t>
      </w:r>
      <w:r w:rsidR="00C50EFA">
        <w:rPr>
          <w:lang w:val="en-US"/>
        </w:rPr>
        <w:t xml:space="preserve">It should be submitted to the ECOG official scientific journal (Annals of Nutrition and Metabolism). Other journals may be proposed by the candidate or the board depending on the specific topic of the review, but this must be discussed and validated by the ECOG Board before submission. </w:t>
      </w:r>
    </w:p>
    <w:p w14:paraId="4D8A2343" w14:textId="77777777" w:rsidR="00C50EFA" w:rsidRDefault="00C50EFA" w:rsidP="00C50EFA">
      <w:pPr>
        <w:jc w:val="both"/>
        <w:rPr>
          <w:lang w:val="en-US"/>
        </w:rPr>
      </w:pPr>
      <w:r>
        <w:rPr>
          <w:lang w:val="en-US"/>
        </w:rPr>
        <w:t>Selected ECOG Board members will be involved in the entire process and the authors’ list will be discussed between the candidate (</w:t>
      </w:r>
      <w:bookmarkStart w:id="0" w:name="_GoBack"/>
      <w:bookmarkEnd w:id="0"/>
      <w:r>
        <w:rPr>
          <w:lang w:val="en-US"/>
        </w:rPr>
        <w:t xml:space="preserve">his/her mentor) and the ECOG Board before submission. </w:t>
      </w:r>
    </w:p>
    <w:p w14:paraId="4777921D" w14:textId="77777777" w:rsidR="008118BA" w:rsidRDefault="008118BA" w:rsidP="008118BA">
      <w:pPr>
        <w:jc w:val="both"/>
        <w:rPr>
          <w:lang w:val="en-US"/>
        </w:rPr>
      </w:pPr>
      <w:r>
        <w:rPr>
          <w:lang w:val="en-US"/>
        </w:rPr>
        <w:lastRenderedPageBreak/>
        <w:t>The support of ECOG through</w:t>
      </w:r>
      <w:r w:rsidR="00EB1B26">
        <w:rPr>
          <w:lang w:val="en-US"/>
        </w:rPr>
        <w:t xml:space="preserve"> its</w:t>
      </w:r>
      <w:r>
        <w:rPr>
          <w:lang w:val="en-US"/>
        </w:rPr>
        <w:t xml:space="preserve"> Training and Education Program </w:t>
      </w:r>
      <w:r w:rsidR="00A311F0">
        <w:rPr>
          <w:lang w:val="en-US"/>
        </w:rPr>
        <w:t>must</w:t>
      </w:r>
      <w:r>
        <w:rPr>
          <w:lang w:val="en-US"/>
        </w:rPr>
        <w:t xml:space="preserve"> be</w:t>
      </w:r>
      <w:r w:rsidR="00A311F0">
        <w:rPr>
          <w:lang w:val="en-US"/>
        </w:rPr>
        <w:t xml:space="preserve"> explicitly</w:t>
      </w:r>
      <w:r>
        <w:rPr>
          <w:lang w:val="en-US"/>
        </w:rPr>
        <w:t xml:space="preserve"> </w:t>
      </w:r>
      <w:r w:rsidR="00EB1B26">
        <w:rPr>
          <w:lang w:val="en-US"/>
        </w:rPr>
        <w:t>acknowledged</w:t>
      </w:r>
      <w:r w:rsidR="00A311F0">
        <w:rPr>
          <w:lang w:val="en-US"/>
        </w:rPr>
        <w:t xml:space="preserve"> in the manuscript</w:t>
      </w:r>
      <w:r>
        <w:rPr>
          <w:lang w:val="en-US"/>
        </w:rPr>
        <w:t xml:space="preserve">.  </w:t>
      </w:r>
    </w:p>
    <w:p w14:paraId="512D3508" w14:textId="77777777" w:rsidR="00EB1B26" w:rsidRDefault="00EB1B26" w:rsidP="008118BA">
      <w:pPr>
        <w:jc w:val="both"/>
        <w:rPr>
          <w:lang w:val="en-US"/>
        </w:rPr>
      </w:pPr>
    </w:p>
    <w:p w14:paraId="4E584D38" w14:textId="77777777" w:rsidR="00AC0D02" w:rsidRDefault="00AC0D02" w:rsidP="00EB1B26">
      <w:pPr>
        <w:pBdr>
          <w:top w:val="single" w:sz="4" w:space="1" w:color="auto"/>
          <w:left w:val="single" w:sz="4" w:space="4" w:color="auto"/>
          <w:bottom w:val="single" w:sz="4" w:space="1" w:color="auto"/>
          <w:right w:val="single" w:sz="4" w:space="4" w:color="auto"/>
        </w:pBdr>
        <w:rPr>
          <w:b/>
          <w:lang w:val="en-US"/>
        </w:rPr>
      </w:pPr>
      <w:r w:rsidRPr="00AC0D02">
        <w:rPr>
          <w:lang w:val="en-US"/>
        </w:rPr>
        <w:t xml:space="preserve"> </w:t>
      </w:r>
      <w:r w:rsidRPr="00EB1B26">
        <w:rPr>
          <w:b/>
          <w:lang w:val="en-US"/>
        </w:rPr>
        <w:t>Proposal (</w:t>
      </w:r>
      <w:r w:rsidRPr="00EB1B26">
        <w:rPr>
          <w:rFonts w:cstheme="minorHAnsi"/>
          <w:b/>
          <w:lang w:val="en-US"/>
        </w:rPr>
        <w:t>≈</w:t>
      </w:r>
      <w:r w:rsidRPr="00EB1B26">
        <w:rPr>
          <w:b/>
          <w:lang w:val="en-US"/>
        </w:rPr>
        <w:t>250 words)</w:t>
      </w:r>
    </w:p>
    <w:p w14:paraId="2C974AF7"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4323B59B"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4BFAC6E9"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6EADBD0C"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1A3A5E7D"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4C478EE4"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7041A47B"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214FF2DA"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13246BE4"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774BC35F"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30930089" w14:textId="77777777" w:rsidR="00EB1B26" w:rsidRDefault="00EB1B26" w:rsidP="00EB1B26">
      <w:pPr>
        <w:pBdr>
          <w:top w:val="single" w:sz="4" w:space="1" w:color="auto"/>
          <w:left w:val="single" w:sz="4" w:space="4" w:color="auto"/>
          <w:bottom w:val="single" w:sz="4" w:space="1" w:color="auto"/>
          <w:right w:val="single" w:sz="4" w:space="4" w:color="auto"/>
        </w:pBdr>
        <w:rPr>
          <w:b/>
          <w:lang w:val="en-US"/>
        </w:rPr>
      </w:pPr>
    </w:p>
    <w:p w14:paraId="12884656" w14:textId="77777777" w:rsidR="00EB1B26" w:rsidRPr="00EB1B26" w:rsidRDefault="00EB1B26" w:rsidP="00EB1B26">
      <w:pPr>
        <w:pBdr>
          <w:top w:val="single" w:sz="4" w:space="1" w:color="auto"/>
          <w:left w:val="single" w:sz="4" w:space="4" w:color="auto"/>
          <w:bottom w:val="single" w:sz="4" w:space="1" w:color="auto"/>
          <w:right w:val="single" w:sz="4" w:space="4" w:color="auto"/>
        </w:pBdr>
        <w:rPr>
          <w:b/>
          <w:lang w:val="en-US"/>
        </w:rPr>
      </w:pPr>
    </w:p>
    <w:sectPr w:rsidR="00EB1B26" w:rsidRPr="00EB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altName w:val="Segoe U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02"/>
    <w:rsid w:val="002061A5"/>
    <w:rsid w:val="003F6508"/>
    <w:rsid w:val="004A65E3"/>
    <w:rsid w:val="004B3597"/>
    <w:rsid w:val="004B7737"/>
    <w:rsid w:val="004D4F22"/>
    <w:rsid w:val="00535ABA"/>
    <w:rsid w:val="008118BA"/>
    <w:rsid w:val="008716AC"/>
    <w:rsid w:val="009265F2"/>
    <w:rsid w:val="00A311F0"/>
    <w:rsid w:val="00AC0D02"/>
    <w:rsid w:val="00B91EB5"/>
    <w:rsid w:val="00BC1F88"/>
    <w:rsid w:val="00C50EFA"/>
    <w:rsid w:val="00E628C5"/>
    <w:rsid w:val="00EB1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88BE"/>
  <w15:docId w15:val="{D2695EAF-A6B3-44A8-B8E1-E974749F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11F0"/>
    <w:rPr>
      <w:sz w:val="16"/>
      <w:szCs w:val="16"/>
    </w:rPr>
  </w:style>
  <w:style w:type="paragraph" w:styleId="CommentText">
    <w:name w:val="annotation text"/>
    <w:basedOn w:val="Normal"/>
    <w:link w:val="CommentTextChar"/>
    <w:uiPriority w:val="99"/>
    <w:semiHidden/>
    <w:unhideWhenUsed/>
    <w:rsid w:val="00A311F0"/>
    <w:pPr>
      <w:spacing w:line="240" w:lineRule="auto"/>
    </w:pPr>
    <w:rPr>
      <w:sz w:val="20"/>
      <w:szCs w:val="20"/>
    </w:rPr>
  </w:style>
  <w:style w:type="character" w:customStyle="1" w:styleId="CommentTextChar">
    <w:name w:val="Comment Text Char"/>
    <w:basedOn w:val="DefaultParagraphFont"/>
    <w:link w:val="CommentText"/>
    <w:uiPriority w:val="99"/>
    <w:semiHidden/>
    <w:rsid w:val="00A311F0"/>
    <w:rPr>
      <w:sz w:val="20"/>
      <w:szCs w:val="20"/>
    </w:rPr>
  </w:style>
  <w:style w:type="paragraph" w:styleId="CommentSubject">
    <w:name w:val="annotation subject"/>
    <w:basedOn w:val="CommentText"/>
    <w:next w:val="CommentText"/>
    <w:link w:val="CommentSubjectChar"/>
    <w:uiPriority w:val="99"/>
    <w:semiHidden/>
    <w:unhideWhenUsed/>
    <w:rsid w:val="00A311F0"/>
    <w:rPr>
      <w:b/>
      <w:bCs/>
    </w:rPr>
  </w:style>
  <w:style w:type="character" w:customStyle="1" w:styleId="CommentSubjectChar">
    <w:name w:val="Comment Subject Char"/>
    <w:basedOn w:val="CommentTextChar"/>
    <w:link w:val="CommentSubject"/>
    <w:uiPriority w:val="99"/>
    <w:semiHidden/>
    <w:rsid w:val="00A311F0"/>
    <w:rPr>
      <w:b/>
      <w:bCs/>
      <w:sz w:val="20"/>
      <w:szCs w:val="20"/>
    </w:rPr>
  </w:style>
  <w:style w:type="paragraph" w:styleId="BalloonText">
    <w:name w:val="Balloon Text"/>
    <w:basedOn w:val="Normal"/>
    <w:link w:val="BalloonTextChar"/>
    <w:uiPriority w:val="99"/>
    <w:semiHidden/>
    <w:unhideWhenUsed/>
    <w:rsid w:val="00A31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1F0"/>
    <w:rPr>
      <w:rFonts w:ascii="Tahoma" w:hAnsi="Tahoma" w:cs="Tahoma"/>
      <w:sz w:val="16"/>
      <w:szCs w:val="16"/>
    </w:rPr>
  </w:style>
  <w:style w:type="character" w:styleId="Hyperlink">
    <w:name w:val="Hyperlink"/>
    <w:basedOn w:val="DefaultParagraphFont"/>
    <w:uiPriority w:val="99"/>
    <w:unhideWhenUsed/>
    <w:rsid w:val="00E628C5"/>
    <w:rPr>
      <w:color w:val="0000FF" w:themeColor="hyperlink"/>
      <w:u w:val="single"/>
    </w:rPr>
  </w:style>
  <w:style w:type="character" w:customStyle="1" w:styleId="UnresolvedMention1">
    <w:name w:val="Unresolved Mention1"/>
    <w:basedOn w:val="DefaultParagraphFont"/>
    <w:uiPriority w:val="99"/>
    <w:semiHidden/>
    <w:unhideWhenUsed/>
    <w:rsid w:val="00B9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ers.forslund@kbh.uu.se" TargetMode="External"/><Relationship Id="rId5" Type="http://schemas.openxmlformats.org/officeDocument/2006/relationships/image" Target="media/image1.png"/><Relationship Id="rId4" Type="http://schemas.openxmlformats.org/officeDocument/2006/relationships/hyperlink" Target="https://www.ecog-obesity.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1814</Characters>
  <Application>Microsoft Office Word</Application>
  <DocSecurity>0</DocSecurity>
  <Lines>15</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Laura J. Bolé</cp:lastModifiedBy>
  <cp:revision>2</cp:revision>
  <dcterms:created xsi:type="dcterms:W3CDTF">2019-01-15T14:59:00Z</dcterms:created>
  <dcterms:modified xsi:type="dcterms:W3CDTF">2019-01-15T14:59:00Z</dcterms:modified>
</cp:coreProperties>
</file>